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62" w:rsidRPr="009F2362" w:rsidRDefault="009F2362" w:rsidP="009F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дистанционного обучения</w:t>
      </w:r>
    </w:p>
    <w:p w:rsidR="009F2362" w:rsidRPr="009F2362" w:rsidRDefault="009F2362" w:rsidP="009F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тяжелой атлетике</w:t>
      </w:r>
    </w:p>
    <w:p w:rsidR="009F2362" w:rsidRDefault="009F2362" w:rsidP="009F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06 по 30 апреля 2020 г.</w:t>
      </w:r>
    </w:p>
    <w:p w:rsidR="009F2362" w:rsidRDefault="009F2362" w:rsidP="009F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(группа тренера-преподавателя Портнова А.П.)</w:t>
      </w:r>
    </w:p>
    <w:p w:rsidR="009F2362" w:rsidRPr="009F2362" w:rsidRDefault="009F2362" w:rsidP="009F2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190"/>
        <w:gridCol w:w="5741"/>
        <w:gridCol w:w="1843"/>
      </w:tblGrid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1" w:type="dxa"/>
          </w:tcPr>
          <w:p w:rsidR="009F2362" w:rsidRDefault="009F2362" w:rsidP="00DA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A1">
              <w:rPr>
                <w:rFonts w:ascii="Times New Roman" w:hAnsi="Times New Roman" w:cs="Times New Roman"/>
                <w:sz w:val="24"/>
                <w:szCs w:val="24"/>
              </w:rPr>
              <w:t>Понедельник 06.04.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Pr="00893289">
              <w:rPr>
                <w:color w:val="000000"/>
                <w:sz w:val="28"/>
                <w:szCs w:val="28"/>
              </w:rPr>
              <w:t xml:space="preserve"> </w:t>
            </w:r>
            <w:r w:rsidRPr="00FB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в России.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гибкости.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движения рывка с виса выше колен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мин.).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07.04.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CB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обзор развития тяжелой атлетики в России и за рубежом.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выносливости.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движения подъема на грудь штанги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палкой.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мин.).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08.04.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CB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строении и функциях организма человека.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силы.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движения толчка штанги с груди гимнастической палкой.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09.04.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9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Гигиена, закаливание, режим и питание спортсмена.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координации движения.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движений рывка классического гимнастической палкой.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10.04.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9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контроль, самоконтроль, оказание первой помощи, основы спортивного массажа.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ловкости.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движений толчка классического гимнастической палкой.</w:t>
            </w:r>
          </w:p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9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выполнения тяжелоатлетических упражнений.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мышц плечевого пояса.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движений подъема штанги на грудь с виса ниже колен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Pr="00FB67A1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A1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тяжелоатлетов.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мышц тазобедренного сустава.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движений подъема штанги  в рывке с помоста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полуподсед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A1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тренировки тяжелоатлетов.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гибкости.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движений толчка штанги из-за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головы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</w:tr>
      <w:tr w:rsidR="009F2362" w:rsidRPr="00FB67A1" w:rsidTr="00DA69DE"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15.04.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41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спортивной тренировки.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силы.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движений толчковой протяжки штанги на грудь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9F2362" w:rsidRPr="00FB67A1" w:rsidTr="00DA69DE">
        <w:trPr>
          <w:trHeight w:val="1550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физиологических основах спортивной тренировки.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мышц спины.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движений рывка штанги с виса выше колен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3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гибкости.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движений рывковой протяжки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18.04.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3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ловкости.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СФП: отработка движений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полутолчка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груди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20.04.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26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соревнований, их организация и проведение.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ОФП: ОРУ для развития выносливости.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СФП: отработка движений рывка классического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Заминка (10 мин)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21.04.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Допинг. Антидопинг.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Допингконтроль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координации движения.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подъема штанги на грудь с помоста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полуподсед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22.04.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8245AD">
              <w:rPr>
                <w:rFonts w:ascii="Times New Roman" w:hAnsi="Times New Roman" w:cs="Times New Roman"/>
                <w:sz w:val="24"/>
                <w:szCs w:val="24"/>
              </w:rPr>
              <w:t>Вредн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5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привычки и их влияние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 w:rsidRPr="008245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245AD">
              <w:rPr>
                <w:rFonts w:ascii="Times New Roman" w:hAnsi="Times New Roman" w:cs="Times New Roman"/>
                <w:sz w:val="24"/>
                <w:szCs w:val="24"/>
              </w:rPr>
              <w:t xml:space="preserve"> и работоспособность спортсмена.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силы.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СФП: отработка движения толчка классического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23.04.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8245AD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выбор, хранение и уход за ним.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гибкости.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рывка штанги с виса ниже колен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7E308A">
        <w:trPr>
          <w:trHeight w:val="274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24.04.</w:t>
            </w:r>
            <w:bookmarkStart w:id="0" w:name="_GoBack"/>
            <w:bookmarkEnd w:id="0"/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Влияние физических упражнений </w:t>
            </w:r>
            <w:proofErr w:type="gramStart"/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отягощениями на организм </w:t>
            </w:r>
            <w:proofErr w:type="gramStart"/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0E1B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ОФП: ОРУ для развития мышц брюшного пресса.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СФП: отработка движений подъема штанги на грудь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полуподседом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гимнастической палкой.</w:t>
            </w:r>
          </w:p>
          <w:p w:rsidR="009F2362" w:rsidRPr="000E1BB4" w:rsidRDefault="009F2362" w:rsidP="00DA69D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 25.04.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2F5226">
              <w:rPr>
                <w:rFonts w:ascii="Times New Roman" w:hAnsi="Times New Roman" w:cs="Times New Roman"/>
                <w:sz w:val="24"/>
                <w:szCs w:val="24"/>
              </w:rPr>
              <w:t>Нравственные аспекты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ловкости.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рывкового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уходом в сед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27.04.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2F5226">
              <w:rPr>
                <w:rFonts w:ascii="Times New Roman" w:hAnsi="Times New Roman" w:cs="Times New Roman"/>
                <w:sz w:val="24"/>
                <w:szCs w:val="24"/>
              </w:rPr>
              <w:t>Меры обеспечения безопасности при проведении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мышц плеча и предплечий.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толчкового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уходом в сед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28.04.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2F5226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скоростно-силовых качеств.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подъема штанги на грудь с виса ниже колен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29.04.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И</w:t>
            </w:r>
            <w:r w:rsidRPr="00330292">
              <w:rPr>
                <w:rFonts w:ascii="Times New Roman" w:hAnsi="Times New Roman" w:cs="Times New Roman"/>
                <w:sz w:val="24"/>
                <w:szCs w:val="24"/>
              </w:rPr>
              <w:t>нструкторск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0292">
              <w:rPr>
                <w:rFonts w:ascii="Times New Roman" w:hAnsi="Times New Roman" w:cs="Times New Roman"/>
                <w:sz w:val="24"/>
                <w:szCs w:val="24"/>
              </w:rPr>
              <w:t xml:space="preserve"> и судейск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30292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силы.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рывка штанги с виса выше колен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9F2362" w:rsidRPr="00FB67A1" w:rsidTr="00DA69DE">
        <w:trPr>
          <w:trHeight w:val="1303"/>
        </w:trPr>
        <w:tc>
          <w:tcPr>
            <w:tcW w:w="3190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30.04.</w:t>
            </w:r>
          </w:p>
        </w:tc>
        <w:tc>
          <w:tcPr>
            <w:tcW w:w="5741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330292">
              <w:rPr>
                <w:rFonts w:ascii="Times New Roman" w:hAnsi="Times New Roman" w:cs="Times New Roman"/>
                <w:sz w:val="24"/>
                <w:szCs w:val="24"/>
              </w:rPr>
              <w:t>Планы применения восстановительных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ОФП: ОРУ для развития гибкости.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СФП: отработка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штанги толчковым хватом из-за головы гимнастической палкой.</w:t>
            </w:r>
          </w:p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(10 мин.)</w:t>
            </w:r>
          </w:p>
        </w:tc>
        <w:tc>
          <w:tcPr>
            <w:tcW w:w="1843" w:type="dxa"/>
          </w:tcPr>
          <w:p w:rsidR="009F2362" w:rsidRDefault="009F2362" w:rsidP="00DA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9F2362" w:rsidRDefault="009F2362"/>
    <w:sectPr w:rsidR="009F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2"/>
    <w:rsid w:val="007E308A"/>
    <w:rsid w:val="00851A5E"/>
    <w:rsid w:val="009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2020-04-09T13:01:00Z</dcterms:created>
  <dcterms:modified xsi:type="dcterms:W3CDTF">2020-04-09T13:07:00Z</dcterms:modified>
</cp:coreProperties>
</file>